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0FD0" w14:textId="77777777" w:rsidR="006955B9" w:rsidRDefault="006955B9">
      <w:pPr>
        <w:pStyle w:val="PrimarySectionTextNoHangingIndent-HCG"/>
        <w:jc w:val="center"/>
      </w:pPr>
    </w:p>
    <w:p w14:paraId="29906047" w14:textId="312ADFD4" w:rsidR="006955B9" w:rsidRDefault="006F7FE8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>HRP-33</w:t>
      </w:r>
      <w:r w:rsidR="00830B8B">
        <w:rPr>
          <w:sz w:val="24"/>
          <w:szCs w:val="24"/>
        </w:rPr>
        <w:t>3</w:t>
      </w:r>
      <w:r>
        <w:rPr>
          <w:sz w:val="24"/>
          <w:szCs w:val="24"/>
        </w:rPr>
        <w:t xml:space="preserve"> | </w:t>
      </w:r>
      <w:r w:rsidR="00A968EF">
        <w:rPr>
          <w:rFonts w:cs="Arial"/>
          <w:sz w:val="24"/>
          <w:szCs w:val="24"/>
        </w:rPr>
        <w:t>3/29/2024</w:t>
      </w:r>
      <w:r>
        <w:rPr>
          <w:sz w:val="24"/>
          <w:szCs w:val="24"/>
        </w:rPr>
        <w:t xml:space="preserve"> </w:t>
      </w:r>
    </w:p>
    <w:p w14:paraId="22CA42BC" w14:textId="77777777" w:rsidR="006955B9" w:rsidRDefault="006955B9">
      <w:pPr>
        <w:pStyle w:val="DocumentTitle-HCG"/>
        <w:spacing w:after="0"/>
        <w:jc w:val="right"/>
        <w:rPr>
          <w:sz w:val="24"/>
          <w:szCs w:val="24"/>
        </w:rPr>
      </w:pPr>
    </w:p>
    <w:p w14:paraId="446EEFF4" w14:textId="77777777" w:rsidR="006955B9" w:rsidRDefault="006F7FE8">
      <w:pPr>
        <w:pStyle w:val="DocumentTitle-HCG"/>
        <w:spacing w:line="360" w:lineRule="auto"/>
        <w:rPr>
          <w:rFonts w:eastAsia="Calibri"/>
        </w:rPr>
      </w:pPr>
      <w:r>
        <w:t>WORKSHEET: Certificate of Confidentiality</w:t>
      </w:r>
    </w:p>
    <w:p w14:paraId="6EF82C52" w14:textId="602CF283" w:rsidR="006955B9" w:rsidRDefault="006F7FE8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whether a </w:t>
      </w:r>
      <w:r>
        <w:rPr>
          <w:rFonts w:cs="Arial"/>
          <w:u w:val="double"/>
        </w:rPr>
        <w:t>Certificate of Confidentiality</w:t>
      </w:r>
      <w:r>
        <w:rPr>
          <w:rFonts w:cs="Arial"/>
        </w:rPr>
        <w:t xml:space="preserve"> is </w:t>
      </w:r>
      <w:r w:rsidR="00A52C73" w:rsidRPr="00A52C73">
        <w:rPr>
          <w:rFonts w:cs="Arial"/>
        </w:rPr>
        <w:t xml:space="preserve">required </w:t>
      </w:r>
      <w:r>
        <w:rPr>
          <w:rFonts w:cs="Arial"/>
        </w:rPr>
        <w:t>or appropriate for a study.</w:t>
      </w:r>
      <w:r>
        <w:rPr>
          <w:rStyle w:val="EndnoteReference"/>
          <w:rFonts w:cs="Arial"/>
        </w:rPr>
        <w:endnoteReference w:id="2"/>
      </w:r>
    </w:p>
    <w:p w14:paraId="41C926F9" w14:textId="73455208" w:rsidR="006955B9" w:rsidRDefault="00A52C73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Considerations for </w:t>
      </w:r>
      <w:r>
        <w:rPr>
          <w:sz w:val="22"/>
          <w:szCs w:val="22"/>
          <w:u w:val="double"/>
        </w:rPr>
        <w:t>Certificate of Confidentiality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”)</w:t>
      </w:r>
    </w:p>
    <w:p w14:paraId="5CE8E88F" w14:textId="77777777" w:rsidR="006955B9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FE8">
            <w:rPr>
              <w:rFonts w:ascii="Segoe UI Symbol" w:eastAsia="MS Gothic" w:hAnsi="Segoe UI Symbol" w:cs="Segoe UI Symbol"/>
            </w:rPr>
            <w:t>☐</w:t>
          </w:r>
        </w:sdtContent>
      </w:sdt>
      <w:r w:rsidR="006F7FE8">
        <w:rPr>
          <w:rFonts w:cs="Arial"/>
        </w:rPr>
        <w:t xml:space="preserve"> The research is funded by the National Institutes of Health (NIH) and is biomedical, clinical, or </w:t>
      </w:r>
      <w:proofErr w:type="gramStart"/>
      <w:r w:rsidR="006F7FE8">
        <w:rPr>
          <w:rFonts w:cs="Arial"/>
        </w:rPr>
        <w:t>other</w:t>
      </w:r>
      <w:proofErr w:type="gramEnd"/>
      <w:r w:rsidR="006F7FE8">
        <w:rPr>
          <w:rFonts w:cs="Arial"/>
        </w:rPr>
        <w:t xml:space="preserve"> research.</w:t>
      </w:r>
      <w:r w:rsidR="006F7FE8">
        <w:rPr>
          <w:rStyle w:val="EndnoteReference"/>
          <w:rFonts w:cs="Arial"/>
        </w:rPr>
        <w:endnoteReference w:id="3"/>
      </w:r>
      <w:r w:rsidR="006F7FE8">
        <w:rPr>
          <w:rFonts w:cs="Arial"/>
        </w:rPr>
        <w:t xml:space="preserve"> If “</w:t>
      </w:r>
      <w:r w:rsidR="006F7FE8">
        <w:rPr>
          <w:rFonts w:cs="Arial"/>
          <w:b/>
          <w:bCs/>
        </w:rPr>
        <w:t>Yes</w:t>
      </w:r>
      <w:r w:rsidR="006F7FE8">
        <w:rPr>
          <w:rFonts w:cs="Arial"/>
        </w:rPr>
        <w:t>,” a COC is automatically issued through the award. Other HHS agencies provide a CoC for funded research upon request.</w:t>
      </w:r>
      <w:r w:rsidR="006F7FE8">
        <w:rPr>
          <w:rStyle w:val="EndnoteReference"/>
          <w:rFonts w:cs="Arial"/>
        </w:rPr>
        <w:endnoteReference w:id="4"/>
      </w:r>
    </w:p>
    <w:p w14:paraId="6E2EA870" w14:textId="77777777" w:rsidR="006955B9" w:rsidRDefault="00000000">
      <w:pPr>
        <w:pStyle w:val="PrimarySectionTextNoHangingIndent-HCG"/>
        <w:rPr>
          <w:rFonts w:cs="Arial"/>
        </w:rPr>
      </w:pPr>
      <w:sdt>
        <w:sdtPr>
          <w:rPr>
            <w:rFonts w:cs="Arial"/>
          </w:rPr>
          <w:id w:val="-53427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FE8">
            <w:rPr>
              <w:rFonts w:ascii="Segoe UI Symbol" w:eastAsia="MS Gothic" w:hAnsi="Segoe UI Symbol" w:cs="Segoe UI Symbol"/>
            </w:rPr>
            <w:t>☐</w:t>
          </w:r>
        </w:sdtContent>
      </w:sdt>
      <w:r w:rsidR="006F7FE8">
        <w:rPr>
          <w:rFonts w:cs="Arial"/>
        </w:rPr>
        <w:t xml:space="preserve"> The research is health-related biomedical, behavioral, clinical, or </w:t>
      </w:r>
      <w:proofErr w:type="gramStart"/>
      <w:r w:rsidR="006F7FE8">
        <w:rPr>
          <w:rFonts w:cs="Arial"/>
        </w:rPr>
        <w:t>other</w:t>
      </w:r>
      <w:proofErr w:type="gramEnd"/>
      <w:r w:rsidR="006F7FE8">
        <w:rPr>
          <w:rFonts w:cs="Arial"/>
        </w:rPr>
        <w:t xml:space="preserve"> research that is not funded by HHS.</w:t>
      </w:r>
      <w:r w:rsidR="006F7FE8">
        <w:rPr>
          <w:rStyle w:val="EndnoteReference"/>
          <w:rFonts w:cs="Arial"/>
        </w:rPr>
        <w:endnoteReference w:id="5"/>
      </w:r>
    </w:p>
    <w:p w14:paraId="0F00BF82" w14:textId="77777777" w:rsidR="006955B9" w:rsidRDefault="006F7FE8">
      <w:pPr>
        <w:pStyle w:val="PrimarySectionTextHangingCheckboxes-HCG"/>
        <w:ind w:left="864"/>
        <w:rPr>
          <w:rFonts w:cs="Arial"/>
        </w:rPr>
      </w:pPr>
      <w:r>
        <w:rPr>
          <w:rFonts w:cs="Arial"/>
        </w:rPr>
        <w:t>If “</w:t>
      </w:r>
      <w:r>
        <w:rPr>
          <w:rFonts w:cs="Arial"/>
          <w:b/>
          <w:bCs/>
        </w:rPr>
        <w:t>Yes</w:t>
      </w:r>
      <w:r>
        <w:rPr>
          <w:rFonts w:cs="Arial"/>
        </w:rPr>
        <w:t>,” answer the following:</w:t>
      </w:r>
    </w:p>
    <w:p w14:paraId="2ABFAA95" w14:textId="77777777" w:rsidR="006955B9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1304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FE8">
            <w:rPr>
              <w:rFonts w:ascii="Segoe UI Symbol" w:eastAsia="MS Gothic" w:hAnsi="Segoe UI Symbol" w:cs="Segoe UI Symbol"/>
            </w:rPr>
            <w:t>☐</w:t>
          </w:r>
        </w:sdtContent>
      </w:sdt>
      <w:r w:rsidR="006F7FE8">
        <w:rPr>
          <w:rFonts w:cs="Arial"/>
        </w:rPr>
        <w:t xml:space="preserve"> The research is collecting personally identifiable information.</w:t>
      </w:r>
    </w:p>
    <w:p w14:paraId="15FFCD21" w14:textId="77777777" w:rsidR="006955B9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04405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FE8">
            <w:rPr>
              <w:rFonts w:ascii="Segoe UI Symbol" w:eastAsia="MS Gothic" w:hAnsi="Segoe UI Symbol" w:cs="Segoe UI Symbol"/>
            </w:rPr>
            <w:t>☐</w:t>
          </w:r>
        </w:sdtContent>
      </w:sdt>
      <w:r w:rsidR="006F7FE8">
        <w:rPr>
          <w:rFonts w:cs="Arial"/>
        </w:rPr>
        <w:t xml:space="preserve"> The research is sensitive.</w:t>
      </w:r>
      <w:r w:rsidR="006F7FE8">
        <w:rPr>
          <w:rStyle w:val="EndnoteReference"/>
          <w:rFonts w:cs="Arial"/>
        </w:rPr>
        <w:endnoteReference w:id="6"/>
      </w:r>
    </w:p>
    <w:p w14:paraId="116D2AE8" w14:textId="77777777" w:rsidR="006955B9" w:rsidRDefault="00000000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6013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FE8">
            <w:rPr>
              <w:rFonts w:ascii="Segoe UI Symbol" w:eastAsia="MS Gothic" w:hAnsi="Segoe UI Symbol" w:cs="Segoe UI Symbol"/>
            </w:rPr>
            <w:t>☐</w:t>
          </w:r>
        </w:sdtContent>
      </w:sdt>
      <w:r w:rsidR="006F7FE8">
        <w:rPr>
          <w:rFonts w:cs="Arial"/>
        </w:rPr>
        <w:t xml:space="preserve"> The research is collecting information that if disclosed could significantly harm or damage the participant.</w:t>
      </w:r>
    </w:p>
    <w:p w14:paraId="2413B770" w14:textId="77777777" w:rsidR="006955B9" w:rsidRDefault="006F7FE8">
      <w:pPr>
        <w:pStyle w:val="SectionHeading-HCG"/>
        <w:numPr>
          <w:ilvl w:val="0"/>
          <w:numId w:val="4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  <w:u w:val="double"/>
        </w:rPr>
        <w:t>Certificate of Confidentiality</w:t>
      </w:r>
      <w:r>
        <w:rPr>
          <w:sz w:val="22"/>
          <w:szCs w:val="22"/>
        </w:rPr>
        <w:t xml:space="preserve"> for Research Language is included in Consent </w:t>
      </w:r>
      <w:r>
        <w:rPr>
          <w:b w:val="0"/>
          <w:bCs w:val="0"/>
          <w:sz w:val="22"/>
          <w:szCs w:val="22"/>
        </w:rPr>
        <w:t>(If “Yes” in #1, must be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>”)</w:t>
      </w:r>
    </w:p>
    <w:p w14:paraId="2370FD29" w14:textId="6F144E27" w:rsidR="006955B9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60900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FE8">
            <w:rPr>
              <w:rFonts w:ascii="Segoe UI Symbol" w:eastAsia="MS Gothic" w:hAnsi="Segoe UI Symbol" w:cs="Segoe UI Symbol"/>
            </w:rPr>
            <w:t>☐</w:t>
          </w:r>
        </w:sdtContent>
      </w:sdt>
      <w:r w:rsidR="006F7FE8">
        <w:rPr>
          <w:rFonts w:cs="Arial"/>
        </w:rPr>
        <w:t xml:space="preserve"> The consent document includes information describing the CoC and its purpose and its applicability to the research.</w:t>
      </w:r>
      <w:r w:rsidR="00830B8B">
        <w:rPr>
          <w:rStyle w:val="EndnoteReference"/>
          <w:rFonts w:cs="Arial"/>
        </w:rPr>
        <w:endnoteReference w:id="7"/>
      </w:r>
    </w:p>
    <w:p w14:paraId="40ACCD95" w14:textId="55400A3B" w:rsidR="006955B9" w:rsidRDefault="006955B9" w:rsidP="00830B8B">
      <w:pPr>
        <w:pStyle w:val="PrimarySectionTextHangingCheckboxes-HCG"/>
        <w:ind w:left="0" w:firstLine="0"/>
        <w:rPr>
          <w:rFonts w:cs="Arial"/>
        </w:rPr>
      </w:pPr>
    </w:p>
    <w:sectPr w:rsidR="006955B9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7AB8" w14:textId="77777777" w:rsidR="00243E32" w:rsidRDefault="00243E32" w:rsidP="00855EE6">
      <w:pPr>
        <w:spacing w:after="0" w:line="240" w:lineRule="auto"/>
      </w:pPr>
      <w:r>
        <w:separator/>
      </w:r>
    </w:p>
  </w:endnote>
  <w:endnote w:type="continuationSeparator" w:id="0">
    <w:p w14:paraId="0ECFB1F4" w14:textId="77777777" w:rsidR="00243E32" w:rsidRDefault="00243E32" w:rsidP="00855EE6">
      <w:pPr>
        <w:spacing w:after="0" w:line="240" w:lineRule="auto"/>
      </w:pPr>
      <w:r>
        <w:continuationSeparator/>
      </w:r>
    </w:p>
  </w:endnote>
  <w:endnote w:type="continuationNotice" w:id="1">
    <w:p w14:paraId="51C27E16" w14:textId="77777777" w:rsidR="00243E32" w:rsidRDefault="00243E32">
      <w:pPr>
        <w:spacing w:after="0" w:line="240" w:lineRule="auto"/>
      </w:pPr>
    </w:p>
  </w:endnote>
  <w:endnote w:id="2">
    <w:p w14:paraId="0EC693E7" w14:textId="77777777" w:rsidR="006955B9" w:rsidRDefault="006F7FE8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 II.3.E</w:t>
      </w:r>
    </w:p>
  </w:endnote>
  <w:endnote w:id="3">
    <w:p w14:paraId="7324BDF0" w14:textId="77777777" w:rsidR="006955B9" w:rsidRDefault="006F7FE8">
      <w:pPr>
        <w:pStyle w:val="EndnoteText"/>
      </w:pPr>
      <w:r>
        <w:rPr>
          <w:rStyle w:val="EndnoteReference"/>
        </w:rPr>
        <w:endnoteRef/>
      </w:r>
      <w:r>
        <w:t xml:space="preserve"> NOT-OD-17-109: Notice of Changes to NIH Policy for Issuing Certificates of Confidentiality; </w:t>
      </w:r>
      <w:hyperlink r:id="rId1" w:history="1">
        <w:r>
          <w:rPr>
            <w:rStyle w:val="Hyperlink"/>
          </w:rPr>
          <w:t>https://grants.nih.gov/grants/guide/notice-files/NOT-OD-17-109.html</w:t>
        </w:r>
      </w:hyperlink>
    </w:p>
  </w:endnote>
  <w:endnote w:id="4">
    <w:p w14:paraId="639782CB" w14:textId="77777777" w:rsidR="006955B9" w:rsidRDefault="006F7FE8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CoC request; </w:t>
      </w:r>
      <w:hyperlink r:id="rId2" w:anchor="step1" w:history="1">
        <w:r>
          <w:rPr>
            <w:rStyle w:val="Hyperlink"/>
          </w:rPr>
          <w:t>https://grants.nih.gov/policy/humansubjects/coc/how-to-apply.htm#step1</w:t>
        </w:r>
      </w:hyperlink>
    </w:p>
  </w:endnote>
  <w:endnote w:id="5">
    <w:p w14:paraId="46818115" w14:textId="77777777" w:rsidR="006955B9" w:rsidRDefault="006F7FE8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>
          <w:rPr>
            <w:rStyle w:val="Hyperlink"/>
          </w:rPr>
          <w:t>https://public.era.nih.gov/commonsplus/public/coc/request/init.era</w:t>
        </w:r>
      </w:hyperlink>
    </w:p>
  </w:endnote>
  <w:endnote w:id="6">
    <w:p w14:paraId="7141EC93" w14:textId="77777777" w:rsidR="006955B9" w:rsidRDefault="006F7FE8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collecting genetic information; collecting information on psychological well-being of subjects; collecting information on subjects’ sexual attitudes, preferences, or practices; collecting data on substance abuse or other illegal risk behaviors’ studies where subjects may be involved in litigation related to exposures under study (e.g., breast implants, environmental or occupational exposures).</w:t>
      </w:r>
    </w:p>
  </w:endnote>
  <w:endnote w:id="7">
    <w:p w14:paraId="79072287" w14:textId="6C8D7F5A" w:rsidR="00830B8B" w:rsidRDefault="00830B8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30B8B">
        <w:t>NIH-funded research conducted internationally and meeting the above criteria will still be considered to have been issued a COC, however the enforceability of the COC is uncertain if the data are held in foreign jurisdictions. For these studies, the consent should include a statement regarding this uncertainty.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2EE9" w14:textId="77777777" w:rsidR="006955B9" w:rsidRDefault="006F7FE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35F9F5A" w14:textId="77777777" w:rsidR="006955B9" w:rsidRDefault="006F7FE8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2670F92B" w14:textId="77777777" w:rsidR="006955B9" w:rsidRDefault="006F7FE8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5713A64F" w14:textId="77777777" w:rsidR="006955B9" w:rsidRDefault="006F7FE8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7910" w14:textId="77777777" w:rsidR="00243E32" w:rsidRDefault="00243E32" w:rsidP="00855EE6">
      <w:pPr>
        <w:spacing w:after="0" w:line="240" w:lineRule="auto"/>
      </w:pPr>
      <w:r>
        <w:separator/>
      </w:r>
    </w:p>
  </w:footnote>
  <w:footnote w:type="continuationSeparator" w:id="0">
    <w:p w14:paraId="4F51462B" w14:textId="77777777" w:rsidR="00243E32" w:rsidRDefault="00243E32" w:rsidP="00855EE6">
      <w:pPr>
        <w:spacing w:after="0" w:line="240" w:lineRule="auto"/>
      </w:pPr>
      <w:r>
        <w:continuationSeparator/>
      </w:r>
    </w:p>
  </w:footnote>
  <w:footnote w:type="continuationNotice" w:id="1">
    <w:p w14:paraId="50A0EB73" w14:textId="77777777" w:rsidR="00243E32" w:rsidRDefault="00243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240" w14:textId="77777777" w:rsidR="006955B9" w:rsidRDefault="006955B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E9AE" w14:textId="130ED0B8" w:rsidR="006955B9" w:rsidRDefault="00A968EF">
    <w:pPr>
      <w:pStyle w:val="Header"/>
      <w:jc w:val="center"/>
    </w:pPr>
    <w:r>
      <w:rPr>
        <w:noProof/>
      </w:rPr>
      <w:drawing>
        <wp:inline distT="0" distB="0" distL="0" distR="0" wp14:anchorId="3A69F198" wp14:editId="4D3E8664">
          <wp:extent cx="1419101" cy="932552"/>
          <wp:effectExtent l="0" t="0" r="0" b="1270"/>
          <wp:docPr id="1354243574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243574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22" cy="93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015F"/>
    <w:multiLevelType w:val="hybridMultilevel"/>
    <w:tmpl w:val="3926CF96"/>
    <w:lvl w:ilvl="0" w:tplc="6DBADC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686">
    <w:abstractNumId w:val="2"/>
  </w:num>
  <w:num w:numId="2" w16cid:durableId="506023898">
    <w:abstractNumId w:val="3"/>
  </w:num>
  <w:num w:numId="3" w16cid:durableId="479153856">
    <w:abstractNumId w:val="0"/>
  </w:num>
  <w:num w:numId="4" w16cid:durableId="147568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6B4bbrvsOewzMwjpHZ3Zj9ulxqcQjLU5t7XZkQgLypncZhN81ZfZDenq0k00mW2eqUQuZ2uiOV0Kme79rE4s/A==" w:salt="X7SgvKNCj+oTccU41FLMz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8792B"/>
    <w:rsid w:val="00094500"/>
    <w:rsid w:val="00095BC7"/>
    <w:rsid w:val="000B33BB"/>
    <w:rsid w:val="000E220B"/>
    <w:rsid w:val="000F1926"/>
    <w:rsid w:val="000F5F1B"/>
    <w:rsid w:val="00107F49"/>
    <w:rsid w:val="00112F1A"/>
    <w:rsid w:val="001260E9"/>
    <w:rsid w:val="00132C93"/>
    <w:rsid w:val="00150F7C"/>
    <w:rsid w:val="00170F88"/>
    <w:rsid w:val="001C25E7"/>
    <w:rsid w:val="001C5CD8"/>
    <w:rsid w:val="001D47FA"/>
    <w:rsid w:val="001D6859"/>
    <w:rsid w:val="001E6EA8"/>
    <w:rsid w:val="001F5F89"/>
    <w:rsid w:val="001F6AEF"/>
    <w:rsid w:val="00205288"/>
    <w:rsid w:val="00212DD9"/>
    <w:rsid w:val="00216912"/>
    <w:rsid w:val="0024344B"/>
    <w:rsid w:val="0024381C"/>
    <w:rsid w:val="00243E32"/>
    <w:rsid w:val="00272E9B"/>
    <w:rsid w:val="002976CB"/>
    <w:rsid w:val="002A0DD4"/>
    <w:rsid w:val="002B5CF2"/>
    <w:rsid w:val="002B681F"/>
    <w:rsid w:val="002E2838"/>
    <w:rsid w:val="00322692"/>
    <w:rsid w:val="00326970"/>
    <w:rsid w:val="00354EFA"/>
    <w:rsid w:val="0035722D"/>
    <w:rsid w:val="003E5AE2"/>
    <w:rsid w:val="003F2545"/>
    <w:rsid w:val="003F727A"/>
    <w:rsid w:val="00413B76"/>
    <w:rsid w:val="0041747F"/>
    <w:rsid w:val="00420ABF"/>
    <w:rsid w:val="0042589A"/>
    <w:rsid w:val="00433C87"/>
    <w:rsid w:val="00464FA9"/>
    <w:rsid w:val="0048699E"/>
    <w:rsid w:val="004B05DE"/>
    <w:rsid w:val="004B15E4"/>
    <w:rsid w:val="004E45CA"/>
    <w:rsid w:val="00512CDD"/>
    <w:rsid w:val="00534ECB"/>
    <w:rsid w:val="00555522"/>
    <w:rsid w:val="00560E7E"/>
    <w:rsid w:val="00573D00"/>
    <w:rsid w:val="00574247"/>
    <w:rsid w:val="0058236F"/>
    <w:rsid w:val="00594A69"/>
    <w:rsid w:val="005B76D3"/>
    <w:rsid w:val="005C716B"/>
    <w:rsid w:val="00601BBB"/>
    <w:rsid w:val="00612FDA"/>
    <w:rsid w:val="0062282F"/>
    <w:rsid w:val="00625C27"/>
    <w:rsid w:val="00625EFE"/>
    <w:rsid w:val="00636276"/>
    <w:rsid w:val="006400ED"/>
    <w:rsid w:val="00642B2C"/>
    <w:rsid w:val="00650A58"/>
    <w:rsid w:val="0065577B"/>
    <w:rsid w:val="00661EB7"/>
    <w:rsid w:val="006752DE"/>
    <w:rsid w:val="00675EB8"/>
    <w:rsid w:val="0069057F"/>
    <w:rsid w:val="00691A3B"/>
    <w:rsid w:val="006955B9"/>
    <w:rsid w:val="006C2F1E"/>
    <w:rsid w:val="006C3173"/>
    <w:rsid w:val="006D056E"/>
    <w:rsid w:val="006E754F"/>
    <w:rsid w:val="006F23D2"/>
    <w:rsid w:val="006F7FE8"/>
    <w:rsid w:val="00714938"/>
    <w:rsid w:val="00724781"/>
    <w:rsid w:val="00726F23"/>
    <w:rsid w:val="00742E47"/>
    <w:rsid w:val="007469E0"/>
    <w:rsid w:val="007912B3"/>
    <w:rsid w:val="007B7F38"/>
    <w:rsid w:val="00821C23"/>
    <w:rsid w:val="008274EE"/>
    <w:rsid w:val="00830B8B"/>
    <w:rsid w:val="0083413E"/>
    <w:rsid w:val="0084152D"/>
    <w:rsid w:val="008424AD"/>
    <w:rsid w:val="00855EE6"/>
    <w:rsid w:val="0086083E"/>
    <w:rsid w:val="00872DA6"/>
    <w:rsid w:val="008804A8"/>
    <w:rsid w:val="00883ADF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4BD3"/>
    <w:rsid w:val="00926535"/>
    <w:rsid w:val="00933B0E"/>
    <w:rsid w:val="0093400D"/>
    <w:rsid w:val="0093623D"/>
    <w:rsid w:val="00937663"/>
    <w:rsid w:val="00952787"/>
    <w:rsid w:val="009717C7"/>
    <w:rsid w:val="00972B4F"/>
    <w:rsid w:val="009B6CE5"/>
    <w:rsid w:val="009C1EE8"/>
    <w:rsid w:val="009D2045"/>
    <w:rsid w:val="009F7EEF"/>
    <w:rsid w:val="00A145AC"/>
    <w:rsid w:val="00A421B5"/>
    <w:rsid w:val="00A52C73"/>
    <w:rsid w:val="00A56818"/>
    <w:rsid w:val="00A87312"/>
    <w:rsid w:val="00A968EF"/>
    <w:rsid w:val="00AA4BF9"/>
    <w:rsid w:val="00AB4B74"/>
    <w:rsid w:val="00AC1B56"/>
    <w:rsid w:val="00AC2F0C"/>
    <w:rsid w:val="00AD6ACE"/>
    <w:rsid w:val="00B12BA0"/>
    <w:rsid w:val="00B1543A"/>
    <w:rsid w:val="00B23768"/>
    <w:rsid w:val="00B23D93"/>
    <w:rsid w:val="00B40009"/>
    <w:rsid w:val="00B54DF7"/>
    <w:rsid w:val="00B61F4A"/>
    <w:rsid w:val="00B758C3"/>
    <w:rsid w:val="00B8476B"/>
    <w:rsid w:val="00BB2AC7"/>
    <w:rsid w:val="00BC4C06"/>
    <w:rsid w:val="00BD5778"/>
    <w:rsid w:val="00BE5688"/>
    <w:rsid w:val="00BE5871"/>
    <w:rsid w:val="00BF2F85"/>
    <w:rsid w:val="00C00847"/>
    <w:rsid w:val="00C11900"/>
    <w:rsid w:val="00C53BEE"/>
    <w:rsid w:val="00C64784"/>
    <w:rsid w:val="00C75CAF"/>
    <w:rsid w:val="00C85B14"/>
    <w:rsid w:val="00CA076B"/>
    <w:rsid w:val="00CA750A"/>
    <w:rsid w:val="00CB0150"/>
    <w:rsid w:val="00CB0F42"/>
    <w:rsid w:val="00CC6BE4"/>
    <w:rsid w:val="00CF1142"/>
    <w:rsid w:val="00D134E0"/>
    <w:rsid w:val="00D35E6A"/>
    <w:rsid w:val="00D6752B"/>
    <w:rsid w:val="00DA5E81"/>
    <w:rsid w:val="00DD3FBC"/>
    <w:rsid w:val="00DD51AB"/>
    <w:rsid w:val="00E0288C"/>
    <w:rsid w:val="00E0371D"/>
    <w:rsid w:val="00E33C34"/>
    <w:rsid w:val="00E34769"/>
    <w:rsid w:val="00E46AA9"/>
    <w:rsid w:val="00E80A2D"/>
    <w:rsid w:val="00E9748E"/>
    <w:rsid w:val="00EA6624"/>
    <w:rsid w:val="00EE39FA"/>
    <w:rsid w:val="00EE68E2"/>
    <w:rsid w:val="00EF405D"/>
    <w:rsid w:val="00EF642F"/>
    <w:rsid w:val="00F004FD"/>
    <w:rsid w:val="00F116D8"/>
    <w:rsid w:val="00F27975"/>
    <w:rsid w:val="00F40567"/>
    <w:rsid w:val="00F84AEF"/>
    <w:rsid w:val="00FA3A71"/>
    <w:rsid w:val="00FA6F1C"/>
    <w:rsid w:val="00FD27BE"/>
    <w:rsid w:val="00FD6AC3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68569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Revision">
    <w:name w:val="Revision"/>
    <w:hidden/>
    <w:uiPriority w:val="99"/>
    <w:semiHidden/>
    <w:rsid w:val="00A52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.era.nih.gov/commonsplus/public/coc/request/init.era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1B250-997C-41BB-AF22-8D3667C45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8B729-40B3-4639-8653-4F432693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4</cp:revision>
  <dcterms:created xsi:type="dcterms:W3CDTF">2024-03-27T12:40:00Z</dcterms:created>
  <dcterms:modified xsi:type="dcterms:W3CDTF">2024-03-27T16:24:00Z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